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rFonts w:ascii="Times New Roman" w:hAnsi="Times New Roman"/>
          <w:b/>
          <w:sz w:val="32"/>
        </w:rPr>
        <w:t>Anticipatory Bail Application Format</w:t>
      </w:r>
    </w:p>
    <w:p/>
    <w:p>
      <w:r>
        <w:rPr>
          <w:rFonts w:ascii="Times New Roman" w:hAnsi="Times New Roman"/>
          <w:b/>
          <w:sz w:val="26"/>
        </w:rPr>
        <w:t>IN THE COURT OF SESSIONS JUDGE / HON'BLE HIGH COURT OF [STATE]</w:t>
      </w:r>
    </w:p>
    <w:p>
      <w:r>
        <w:rPr>
          <w:rFonts w:ascii="Times New Roman" w:hAnsi="Times New Roman"/>
          <w:b/>
          <w:sz w:val="26"/>
        </w:rPr>
        <w:t>AT [CITY]</w:t>
      </w:r>
    </w:p>
    <w:p/>
    <w:p>
      <w:r>
        <w:rPr>
          <w:rFonts w:ascii="Times New Roman" w:hAnsi="Times New Roman"/>
          <w:sz w:val="24"/>
        </w:rPr>
        <w:t>Criminal Miscellaneous Application No. _____ of 2025</w:t>
      </w:r>
    </w:p>
    <w:p/>
    <w:p>
      <w:r>
        <w:rPr>
          <w:rFonts w:ascii="Times New Roman" w:hAnsi="Times New Roman"/>
          <w:sz w:val="24"/>
        </w:rPr>
        <w:t>In the matter of:</w:t>
      </w:r>
    </w:p>
    <w:p>
      <w:r>
        <w:rPr>
          <w:rFonts w:ascii="Times New Roman" w:hAnsi="Times New Roman"/>
          <w:sz w:val="24"/>
        </w:rPr>
        <w:t>[Applicant Name]                             ... Applicant</w:t>
      </w:r>
    </w:p>
    <w:p>
      <w:r>
        <w:rPr>
          <w:rFonts w:ascii="Times New Roman" w:hAnsi="Times New Roman"/>
          <w:sz w:val="24"/>
        </w:rPr>
        <w:t>Versus</w:t>
      </w:r>
    </w:p>
    <w:p>
      <w:r>
        <w:rPr>
          <w:rFonts w:ascii="Times New Roman" w:hAnsi="Times New Roman"/>
          <w:sz w:val="24"/>
        </w:rPr>
        <w:t>State of [State Name]                        ... Respondent</w:t>
      </w:r>
    </w:p>
    <w:p/>
    <w:p>
      <w:r>
        <w:rPr>
          <w:rFonts w:ascii="Times New Roman" w:hAnsi="Times New Roman"/>
          <w:sz w:val="24"/>
        </w:rPr>
        <w:t>FIR No.: _____/2025</w:t>
      </w:r>
    </w:p>
    <w:p>
      <w:r>
        <w:rPr>
          <w:rFonts w:ascii="Times New Roman" w:hAnsi="Times New Roman"/>
          <w:sz w:val="24"/>
        </w:rPr>
        <w:t>Police Station: _____________</w:t>
      </w:r>
    </w:p>
    <w:p>
      <w:r>
        <w:rPr>
          <w:rFonts w:ascii="Times New Roman" w:hAnsi="Times New Roman"/>
          <w:sz w:val="24"/>
        </w:rPr>
        <w:t>Under Sections: _____ of Bharatiya Nyaya Sanhita, 2023</w:t>
      </w:r>
    </w:p>
    <w:p/>
    <w:p>
      <w:r>
        <w:rPr>
          <w:rFonts w:ascii="Times New Roman" w:hAnsi="Times New Roman"/>
          <w:b/>
          <w:sz w:val="26"/>
        </w:rPr>
        <w:t>APPLICATION FOR ANTICIPATORY BAIL UNDER SECTION 482 OF BNSS, 2023</w:t>
      </w:r>
    </w:p>
    <w:p/>
    <w:p>
      <w:r>
        <w:rPr>
          <w:rFonts w:ascii="Times New Roman" w:hAnsi="Times New Roman"/>
          <w:sz w:val="24"/>
        </w:rPr>
        <w:t>Most Respectfully Showeth:</w:t>
      </w:r>
    </w:p>
    <w:p/>
    <w:p>
      <w:pPr>
        <w:ind w:left="720"/>
      </w:pPr>
      <w:r>
        <w:rPr>
          <w:rFonts w:ascii="Times New Roman" w:hAnsi="Times New Roman"/>
          <w:sz w:val="24"/>
        </w:rPr>
        <w:t>1. That the applicant apprehends arrest in connection with the above FIR registered at [Police Station].</w:t>
      </w:r>
    </w:p>
    <w:p/>
    <w:p>
      <w:pPr>
        <w:ind w:left="720"/>
      </w:pPr>
      <w:r>
        <w:rPr>
          <w:rFonts w:ascii="Times New Roman" w:hAnsi="Times New Roman"/>
          <w:sz w:val="24"/>
        </w:rPr>
        <w:t>2. That the applicant is a law-abiding citizen with no criminal antecedents and has been falsely implicated in the present case.</w:t>
      </w:r>
    </w:p>
    <w:p/>
    <w:p>
      <w:pPr>
        <w:ind w:left="720"/>
      </w:pPr>
      <w:r>
        <w:rPr>
          <w:rFonts w:ascii="Times New Roman" w:hAnsi="Times New Roman"/>
          <w:sz w:val="24"/>
        </w:rPr>
        <w:t>3. That the allegations in the FIR are false and motivated by [personal enmity/property dispute/business rivalry].</w:t>
      </w:r>
    </w:p>
    <w:p/>
    <w:p>
      <w:pPr>
        <w:ind w:left="720"/>
      </w:pPr>
      <w:r>
        <w:rPr>
          <w:rFonts w:ascii="Times New Roman" w:hAnsi="Times New Roman"/>
          <w:sz w:val="24"/>
        </w:rPr>
        <w:t>4. That the applicant is willing to cooperate with the investigation and join the investigation as and when required.</w:t>
      </w:r>
    </w:p>
    <w:p/>
    <w:p>
      <w:pPr>
        <w:ind w:left="720"/>
      </w:pPr>
      <w:r>
        <w:rPr>
          <w:rFonts w:ascii="Times New Roman" w:hAnsi="Times New Roman"/>
          <w:sz w:val="24"/>
        </w:rPr>
        <w:t>5. That the applicant has deep roots in society, being a permanent resident of [Place], and there is no likelihood of absconding.</w:t>
      </w:r>
    </w:p>
    <w:p/>
    <w:p>
      <w:pPr>
        <w:ind w:left="720"/>
      </w:pPr>
      <w:r>
        <w:rPr>
          <w:rFonts w:ascii="Times New Roman" w:hAnsi="Times New Roman"/>
          <w:sz w:val="24"/>
        </w:rPr>
        <w:t>6. That the applicant undertakes to:</w:t>
      </w:r>
    </w:p>
    <w:p>
      <w:r>
        <w:rPr>
          <w:rFonts w:ascii="Times New Roman" w:hAnsi="Times New Roman"/>
          <w:sz w:val="24"/>
        </w:rPr>
        <w:t>(a) Make himself available for interrogation as required;</w:t>
      </w:r>
    </w:p>
    <w:p>
      <w:r>
        <w:rPr>
          <w:rFonts w:ascii="Times New Roman" w:hAnsi="Times New Roman"/>
          <w:sz w:val="24"/>
        </w:rPr>
        <w:t>(b) Not directly or indirectly make any inducement or threat to witnesses;</w:t>
      </w:r>
    </w:p>
    <w:p>
      <w:r>
        <w:rPr>
          <w:rFonts w:ascii="Times New Roman" w:hAnsi="Times New Roman"/>
          <w:sz w:val="24"/>
        </w:rPr>
        <w:t>(c) Not leave India without prior permission of the Court;</w:t>
      </w:r>
    </w:p>
    <w:p>
      <w:r>
        <w:rPr>
          <w:rFonts w:ascii="Times New Roman" w:hAnsi="Times New Roman"/>
          <w:sz w:val="24"/>
        </w:rPr>
        <w:t>(d) Furnish surety as directed by the Court.</w:t>
      </w:r>
    </w:p>
    <w:p/>
    <w:p>
      <w:r>
        <w:rPr>
          <w:rFonts w:ascii="Times New Roman" w:hAnsi="Times New Roman"/>
          <w:b/>
          <w:sz w:val="26"/>
        </w:rPr>
        <w:t>PRAYER</w:t>
      </w:r>
    </w:p>
    <w:p/>
    <w:p>
      <w:r>
        <w:rPr>
          <w:rFonts w:ascii="Times New Roman" w:hAnsi="Times New Roman"/>
          <w:sz w:val="24"/>
        </w:rPr>
        <w:t>It is most respectfully prayed that this Hon'ble Court may grant anticipatory bail to the applicant directing that in the event of arrest, the applicant shall be released on bail.</w:t>
      </w:r>
    </w:p>
    <w:p/>
    <w:p>
      <w:r>
        <w:rPr>
          <w:rFonts w:ascii="Times New Roman" w:hAnsi="Times New Roman"/>
          <w:b/>
          <w:sz w:val="26"/>
        </w:rPr>
        <w:t>APPLICANT THROUGH COUNSEL</w:t>
      </w:r>
    </w:p>
    <w:p/>
    <w:p>
      <w:r>
        <w:rPr>
          <w:rFonts w:ascii="Times New Roman" w:hAnsi="Times New Roman"/>
          <w:sz w:val="24"/>
        </w:rPr>
        <w:t>[Advocate Name]</w:t>
      </w:r>
    </w:p>
    <w:p>
      <w:r>
        <w:rPr>
          <w:rFonts w:ascii="Times New Roman" w:hAnsi="Times New Roman"/>
          <w:sz w:val="24"/>
        </w:rPr>
        <w:t>[Enrollment No.]</w:t>
      </w:r>
    </w:p>
    <w:p>
      <w:r>
        <w:rPr>
          <w:rFonts w:ascii="Times New Roman" w:hAnsi="Times New Roman"/>
          <w:sz w:val="24"/>
        </w:rPr>
        <w:t>[Date]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i/>
        <w:sz w:val="18"/>
      </w:rPr>
      <w:t>Downloaded from Vakeel360.com — For reference only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